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F7433F"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193859B6" w:rsidR="00CD36CF" w:rsidRDefault="00F7433F"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8D5ABD">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8D5ABD" w:rsidRPr="008D5ABD">
            <w:t>645</w:t>
          </w:r>
        </w:sdtContent>
      </w:sdt>
    </w:p>
    <w:p w14:paraId="1F8C82B3" w14:textId="77777777" w:rsidR="008D5ABD" w:rsidRDefault="008D5ABD" w:rsidP="00EF6030">
      <w:pPr>
        <w:pStyle w:val="References"/>
        <w:rPr>
          <w:smallCaps/>
        </w:rPr>
      </w:pPr>
      <w:r>
        <w:rPr>
          <w:smallCaps/>
        </w:rPr>
        <w:t>By Senators Karnes, Maynard, Phillips, and Hamilton</w:t>
      </w:r>
    </w:p>
    <w:p w14:paraId="0875E990" w14:textId="374C696A" w:rsidR="008D5ABD"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405F31">
            <w:t>Education</w:t>
          </w:r>
        </w:sdtContent>
      </w:sdt>
      <w:r w:rsidR="00002112">
        <w:t xml:space="preserve">; reported on </w:t>
      </w:r>
      <w:sdt>
        <w:sdtPr>
          <w:id w:val="-32107996"/>
          <w:placeholder>
            <w:docPart w:val="5E771B5A25284D139447082E3754990B"/>
          </w:placeholder>
          <w:text/>
        </w:sdtPr>
        <w:sdtEndPr/>
        <w:sdtContent>
          <w:r w:rsidR="00405F31">
            <w:t>February 28, 2022</w:t>
          </w:r>
        </w:sdtContent>
      </w:sdt>
      <w:r>
        <w:t>]</w:t>
      </w:r>
    </w:p>
    <w:p w14:paraId="575DF301" w14:textId="77777777" w:rsidR="008D5ABD" w:rsidRDefault="008D5ABD" w:rsidP="008D5ABD">
      <w:pPr>
        <w:pStyle w:val="TitlePageOrigin"/>
      </w:pPr>
    </w:p>
    <w:p w14:paraId="501E6D15" w14:textId="26A7C5D5" w:rsidR="008D5ABD" w:rsidRPr="00667177" w:rsidRDefault="008D5ABD" w:rsidP="008D5ABD">
      <w:pPr>
        <w:pStyle w:val="TitlePageOrigin"/>
        <w:rPr>
          <w:color w:val="auto"/>
        </w:rPr>
      </w:pPr>
    </w:p>
    <w:p w14:paraId="3A4B9E8A" w14:textId="4C558F90" w:rsidR="008D5ABD" w:rsidRPr="00667177" w:rsidRDefault="008D5ABD" w:rsidP="008D5ABD">
      <w:pPr>
        <w:pStyle w:val="TitleSection"/>
        <w:rPr>
          <w:color w:val="auto"/>
        </w:rPr>
      </w:pPr>
      <w:r w:rsidRPr="00667177">
        <w:rPr>
          <w:color w:val="auto"/>
        </w:rPr>
        <w:lastRenderedPageBreak/>
        <w:t xml:space="preserve">A BILL </w:t>
      </w:r>
      <w:r w:rsidR="00405F31" w:rsidRPr="00704904">
        <w:t xml:space="preserve">to amend the Code of West Virginia, 1931, as amended, by adding thereto a new article, designated </w:t>
      </w:r>
      <w:bookmarkStart w:id="0" w:name="_Hlk95325097"/>
      <w:r w:rsidR="00405F31" w:rsidRPr="00704904">
        <w:t>§18-20A-1, §18-20A-2, §18-20A-3, §18-20A-4, §18-20A-5,</w:t>
      </w:r>
      <w:bookmarkEnd w:id="0"/>
      <w:r w:rsidR="00405F31" w:rsidRPr="00704904">
        <w:t xml:space="preserve"> §18-20A-6, §18-20A-7, §18-20A-8, §18-20A-9, </w:t>
      </w:r>
      <w:r w:rsidR="00826EED">
        <w:t xml:space="preserve">and </w:t>
      </w:r>
      <w:r w:rsidR="00405F31" w:rsidRPr="00704904">
        <w:t xml:space="preserve">§18-20A-10, all relating to regulating schools for students with disabilities; defining terms; limiting application of new article; requiring State Board of Education rules for the management and operation of schools for students with disabilities; prohibiting the opening, operating, or conducting of any school for students with disabilities without a license to operate the school issued by the State Superintendent of Schools; </w:t>
      </w:r>
      <w:r w:rsidR="00435C79">
        <w:t xml:space="preserve">allowing the state superintendent or his or her authorized agents to make unannounced inspections of each school for students with disabilities; </w:t>
      </w:r>
      <w:r w:rsidR="00405F31" w:rsidRPr="00704904">
        <w:t xml:space="preserve">requiring application for a license to be filed with the state superintendent; requiring each school to submit and maintain a guaranty instrument payable to the </w:t>
      </w:r>
      <w:r w:rsidR="00597AB0">
        <w:t>S</w:t>
      </w:r>
      <w:r w:rsidR="00405F31" w:rsidRPr="00704904">
        <w:t>tate of West Virginia and conditioned to protect the contractual rights of students and other contracting parties;</w:t>
      </w:r>
      <w:r w:rsidR="00585D3E">
        <w:t xml:space="preserve"> requiring each school to acquire appropriate insurance; </w:t>
      </w:r>
      <w:r w:rsidR="00D845C9">
        <w:t xml:space="preserve">providing that neither the state, state board, or state superintendent shall incur any </w:t>
      </w:r>
      <w:r w:rsidR="00585D3E">
        <w:t xml:space="preserve">liability from the actions or inactions of a licensed school or any of its employees; </w:t>
      </w:r>
      <w:r w:rsidR="007263E7">
        <w:t xml:space="preserve">allowing a school for students with disabilities to offer education programs serving only the disability categories specifically indicated on its license; </w:t>
      </w:r>
      <w:r w:rsidR="00405F31" w:rsidRPr="00704904">
        <w:t xml:space="preserve">allowing state superintendent to establish fees and the methods for collecting such fees for schools as he or she deems necessary to carry out the provisions of the </w:t>
      </w:r>
      <w:r w:rsidR="000929D8">
        <w:t xml:space="preserve">new </w:t>
      </w:r>
      <w:r w:rsidR="00405F31" w:rsidRPr="00704904">
        <w:t xml:space="preserve">article; </w:t>
      </w:r>
      <w:r w:rsidR="00AB1EC4">
        <w:t>allowing the state superintendent to refuse to issue or renew a license or allowing the state superintendent to revoke or suspend the license of any school for a violation of any provision of this new article or any rule of the state board</w:t>
      </w:r>
      <w:r w:rsidR="003B4A75">
        <w:t xml:space="preserve"> promulgated pursuant thereto</w:t>
      </w:r>
      <w:r w:rsidR="00AB1EC4">
        <w:t xml:space="preserve">; </w:t>
      </w:r>
      <w:r w:rsidR="00405F31" w:rsidRPr="00704904">
        <w:t>providing that any person who opens, operates, or conducts any school for students with disabilities without a license is guilty of a misdemeanor and subject to fine and confinement; and requiring the state superintendent to maintain a list of schools for students with disabilities holding valid licenses that must be available to the public.</w:t>
      </w:r>
    </w:p>
    <w:p w14:paraId="020DDACB" w14:textId="77777777" w:rsidR="008D5ABD" w:rsidRPr="00667177" w:rsidRDefault="008D5ABD" w:rsidP="008D5ABD">
      <w:pPr>
        <w:pStyle w:val="EnactingClause"/>
        <w:rPr>
          <w:color w:val="auto"/>
        </w:rPr>
      </w:pPr>
      <w:r w:rsidRPr="00667177">
        <w:rPr>
          <w:color w:val="auto"/>
        </w:rPr>
        <w:t>Be it enacted by the Legislature of West Virginia:</w:t>
      </w:r>
    </w:p>
    <w:p w14:paraId="688F5C3C" w14:textId="77777777" w:rsidR="008D5ABD" w:rsidRPr="00667177" w:rsidRDefault="008D5ABD" w:rsidP="008D5ABD">
      <w:pPr>
        <w:pStyle w:val="EnactingClause"/>
        <w:rPr>
          <w:color w:val="auto"/>
        </w:rPr>
        <w:sectPr w:rsidR="008D5ABD" w:rsidRPr="00667177" w:rsidSect="008D5AB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428F5B0" w14:textId="53CF2E68" w:rsidR="00541AB2" w:rsidRDefault="00541AB2" w:rsidP="00541AB2">
      <w:pPr>
        <w:pStyle w:val="ArticleHeading"/>
        <w:sectPr w:rsidR="00541AB2" w:rsidSect="000F3C5B">
          <w:type w:val="continuous"/>
          <w:pgSz w:w="12240" w:h="15840" w:code="1"/>
          <w:pgMar w:top="1440" w:right="1440" w:bottom="1440" w:left="1440" w:header="720" w:footer="720" w:gutter="0"/>
          <w:lnNumType w:countBy="1" w:restart="newSection"/>
          <w:cols w:space="720"/>
          <w:titlePg/>
          <w:docGrid w:linePitch="360"/>
        </w:sectPr>
      </w:pPr>
      <w:r>
        <w:lastRenderedPageBreak/>
        <w:t>ARTICLE 20</w:t>
      </w:r>
      <w:r w:rsidR="00A804D7">
        <w:t>A</w:t>
      </w:r>
      <w:r>
        <w:t>. Schools for Students with disabilities.</w:t>
      </w:r>
    </w:p>
    <w:p w14:paraId="52661589" w14:textId="77777777" w:rsidR="00541AB2" w:rsidRPr="0026638A" w:rsidRDefault="00541AB2" w:rsidP="00541AB2">
      <w:pPr>
        <w:pStyle w:val="SectionHeading"/>
        <w:rPr>
          <w:u w:val="single"/>
        </w:rPr>
      </w:pPr>
      <w:r w:rsidRPr="0026638A">
        <w:rPr>
          <w:u w:val="single"/>
        </w:rPr>
        <w:t>§18-20A-1. Definitions.</w:t>
      </w:r>
    </w:p>
    <w:p w14:paraId="3155163E" w14:textId="77777777" w:rsidR="00541AB2" w:rsidRPr="0026638A" w:rsidRDefault="00541AB2" w:rsidP="00541AB2">
      <w:pPr>
        <w:pStyle w:val="SectionBody"/>
        <w:rPr>
          <w:u w:val="single"/>
        </w:rPr>
      </w:pPr>
      <w:r w:rsidRPr="0026638A">
        <w:rPr>
          <w:u w:val="single"/>
        </w:rPr>
        <w:t>As used in this chapter unless the context requires a different meaning:</w:t>
      </w:r>
    </w:p>
    <w:p w14:paraId="28430A76" w14:textId="77777777" w:rsidR="00541AB2" w:rsidRPr="0026638A" w:rsidRDefault="00541AB2" w:rsidP="00541AB2">
      <w:pPr>
        <w:pStyle w:val="SectionBody"/>
        <w:rPr>
          <w:u w:val="single"/>
        </w:rPr>
      </w:pPr>
      <w:r w:rsidRPr="0026638A">
        <w:rPr>
          <w:u w:val="single"/>
        </w:rPr>
        <w:t>“Person” means any individual, group of individuals, partnership, association, business trust, corporation, or other business entity.</w:t>
      </w:r>
    </w:p>
    <w:p w14:paraId="2EF524B7" w14:textId="3B1245C5" w:rsidR="00541AB2" w:rsidRPr="0026638A" w:rsidRDefault="00541AB2" w:rsidP="00541AB2">
      <w:pPr>
        <w:pStyle w:val="SectionBody"/>
        <w:rPr>
          <w:u w:val="single"/>
        </w:rPr>
      </w:pPr>
      <w:r w:rsidRPr="0026638A">
        <w:rPr>
          <w:u w:val="single"/>
        </w:rPr>
        <w:t>“School for students with disabilities” or “school” or “schools” means a privately</w:t>
      </w:r>
      <w:r w:rsidR="00A804D7">
        <w:rPr>
          <w:u w:val="single"/>
        </w:rPr>
        <w:t xml:space="preserve"> </w:t>
      </w:r>
      <w:r w:rsidRPr="0026638A">
        <w:rPr>
          <w:u w:val="single"/>
        </w:rPr>
        <w:t xml:space="preserve">owned and operated </w:t>
      </w:r>
      <w:r>
        <w:rPr>
          <w:u w:val="single"/>
        </w:rPr>
        <w:t xml:space="preserve">full-time </w:t>
      </w:r>
      <w:r w:rsidRPr="0026638A">
        <w:rPr>
          <w:u w:val="single"/>
        </w:rPr>
        <w:t xml:space="preserve">preschool </w:t>
      </w:r>
      <w:r>
        <w:rPr>
          <w:u w:val="single"/>
        </w:rPr>
        <w:t xml:space="preserve">or </w:t>
      </w:r>
      <w:r w:rsidRPr="0026638A">
        <w:rPr>
          <w:u w:val="single"/>
        </w:rPr>
        <w:t xml:space="preserve">school, no matter how titled, maintained or conducting classes for the purpose of offering instruction for a consideration, profit, or tuition </w:t>
      </w:r>
      <w:r w:rsidR="00735A0E">
        <w:rPr>
          <w:u w:val="single"/>
        </w:rPr>
        <w:t xml:space="preserve">solely </w:t>
      </w:r>
      <w:r w:rsidRPr="0026638A">
        <w:rPr>
          <w:u w:val="single"/>
        </w:rPr>
        <w:t>to persons determined to have autism</w:t>
      </w:r>
      <w:r>
        <w:rPr>
          <w:u w:val="single"/>
        </w:rPr>
        <w:t xml:space="preserve">, </w:t>
      </w:r>
      <w:r w:rsidRPr="0026638A">
        <w:rPr>
          <w:u w:val="single"/>
        </w:rPr>
        <w:t xml:space="preserve">intellectual disability, multiple disabilities, an emotional disturbance, </w:t>
      </w:r>
      <w:r>
        <w:rPr>
          <w:u w:val="single"/>
        </w:rPr>
        <w:t xml:space="preserve">or </w:t>
      </w:r>
      <w:r w:rsidRPr="0026638A">
        <w:rPr>
          <w:u w:val="single"/>
        </w:rPr>
        <w:t>a traumatic brain injur</w:t>
      </w:r>
      <w:r>
        <w:rPr>
          <w:u w:val="single"/>
        </w:rPr>
        <w:t>y</w:t>
      </w:r>
      <w:r w:rsidRPr="0026638A">
        <w:rPr>
          <w:u w:val="single"/>
        </w:rPr>
        <w:t>.</w:t>
      </w:r>
    </w:p>
    <w:p w14:paraId="0D8E3DC6" w14:textId="77777777" w:rsidR="00541AB2" w:rsidRPr="0026638A" w:rsidRDefault="00541AB2" w:rsidP="00541AB2">
      <w:pPr>
        <w:pStyle w:val="SectionBody"/>
        <w:ind w:firstLine="0"/>
        <w:rPr>
          <w:u w:val="single"/>
        </w:rPr>
      </w:pPr>
      <w:r w:rsidRPr="0026638A">
        <w:rPr>
          <w:b/>
          <w:bCs/>
          <w:u w:val="single"/>
        </w:rPr>
        <w:t>§18-20A-2. Application.</w:t>
      </w:r>
    </w:p>
    <w:p w14:paraId="24E49EBC" w14:textId="3973425D" w:rsidR="00541AB2" w:rsidRPr="0026638A" w:rsidRDefault="00541AB2" w:rsidP="00541AB2">
      <w:pPr>
        <w:pStyle w:val="SectionBody"/>
        <w:ind w:firstLine="0"/>
        <w:rPr>
          <w:u w:val="single"/>
        </w:rPr>
      </w:pPr>
      <w:r w:rsidRPr="0026638A">
        <w:tab/>
      </w:r>
      <w:r w:rsidRPr="0026638A">
        <w:rPr>
          <w:u w:val="single"/>
        </w:rPr>
        <w:t>This article shall only apply to schools for students with disabilities as defined in §18-20A-1 of this code.</w:t>
      </w:r>
    </w:p>
    <w:p w14:paraId="71AA68E9" w14:textId="77777777" w:rsidR="00541AB2" w:rsidRPr="0026638A" w:rsidRDefault="00541AB2" w:rsidP="00541AB2">
      <w:pPr>
        <w:pStyle w:val="SectionBody"/>
        <w:ind w:firstLine="0"/>
        <w:rPr>
          <w:u w:val="single"/>
        </w:rPr>
      </w:pPr>
      <w:r w:rsidRPr="0026638A">
        <w:rPr>
          <w:b/>
          <w:bCs/>
          <w:u w:val="single"/>
        </w:rPr>
        <w:t>§18-20A-3. Rules.</w:t>
      </w:r>
    </w:p>
    <w:p w14:paraId="3187B1F3" w14:textId="2B15DA37" w:rsidR="00541AB2" w:rsidRPr="0026638A" w:rsidRDefault="00541AB2" w:rsidP="00541AB2">
      <w:pPr>
        <w:pStyle w:val="SectionBody"/>
        <w:ind w:firstLine="0"/>
        <w:rPr>
          <w:u w:val="single"/>
        </w:rPr>
      </w:pPr>
      <w:r w:rsidRPr="0026638A">
        <w:tab/>
      </w:r>
      <w:r w:rsidRPr="0026638A">
        <w:rPr>
          <w:u w:val="single"/>
        </w:rPr>
        <w:t xml:space="preserve">The state board shall promulgate rules pursuant to §29A-3B-1 </w:t>
      </w:r>
      <w:r w:rsidRPr="0026638A">
        <w:rPr>
          <w:i/>
          <w:iCs/>
          <w:u w:val="single"/>
        </w:rPr>
        <w:t>et seq.</w:t>
      </w:r>
      <w:r w:rsidRPr="0026638A">
        <w:rPr>
          <w:u w:val="single"/>
        </w:rPr>
        <w:t xml:space="preserve"> </w:t>
      </w:r>
      <w:r w:rsidR="005C5087">
        <w:rPr>
          <w:u w:val="single"/>
        </w:rPr>
        <w:t xml:space="preserve">of this code </w:t>
      </w:r>
      <w:r w:rsidRPr="0026638A">
        <w:rPr>
          <w:u w:val="single"/>
        </w:rPr>
        <w:t xml:space="preserve">for the management and operation of schools for students with disabilities. The rules may include standards for programs offered by the schools. The </w:t>
      </w:r>
      <w:r w:rsidR="00A66928">
        <w:rPr>
          <w:u w:val="single"/>
        </w:rPr>
        <w:t xml:space="preserve">state </w:t>
      </w:r>
      <w:r w:rsidRPr="0026638A">
        <w:rPr>
          <w:u w:val="single"/>
        </w:rPr>
        <w:t>board shall authorize the state superintendent to issue licenses to operate schools.</w:t>
      </w:r>
    </w:p>
    <w:p w14:paraId="3DC28222" w14:textId="77777777" w:rsidR="00541AB2" w:rsidRPr="0026638A" w:rsidRDefault="00541AB2" w:rsidP="00541AB2">
      <w:pPr>
        <w:pStyle w:val="SectionBody"/>
        <w:ind w:firstLine="0"/>
        <w:rPr>
          <w:u w:val="single"/>
        </w:rPr>
      </w:pPr>
      <w:r w:rsidRPr="0026638A">
        <w:rPr>
          <w:b/>
          <w:bCs/>
          <w:u w:val="single"/>
        </w:rPr>
        <w:t>§18-20A-4. Licenses generally.</w:t>
      </w:r>
    </w:p>
    <w:p w14:paraId="6A07176F" w14:textId="7B5FD03C" w:rsidR="00541AB2" w:rsidRPr="0026638A" w:rsidRDefault="00541AB2" w:rsidP="00541AB2">
      <w:pPr>
        <w:pStyle w:val="SectionBody"/>
        <w:ind w:firstLine="0"/>
        <w:rPr>
          <w:u w:val="single"/>
        </w:rPr>
      </w:pPr>
      <w:r w:rsidRPr="0026638A">
        <w:tab/>
      </w:r>
      <w:r w:rsidRPr="0026638A">
        <w:rPr>
          <w:u w:val="single"/>
        </w:rPr>
        <w:t xml:space="preserve">(a) No person shall open, operate, or conduct any school for students with disabilities in this state without a license to operate the school issued by the state superintendent. A license shall be issued for a school if it </w:t>
      </w:r>
      <w:proofErr w:type="gramStart"/>
      <w:r w:rsidRPr="0026638A">
        <w:rPr>
          <w:u w:val="single"/>
        </w:rPr>
        <w:t>is in compliance with</w:t>
      </w:r>
      <w:proofErr w:type="gramEnd"/>
      <w:r w:rsidRPr="0026638A">
        <w:rPr>
          <w:u w:val="single"/>
        </w:rPr>
        <w:t xml:space="preserve"> the rules of the state board promulgated pursuant to this article, any fee for such license has been paid, and its facilities are approved by the state superintendent after an inspection by the state superintendent or his or her authorized agents. No such license shall be transferable. The license shall be prominently displayed on the premises of the school in a place open for inspection by any interested person during the hours </w:t>
      </w:r>
      <w:r w:rsidRPr="0026638A">
        <w:rPr>
          <w:u w:val="single"/>
        </w:rPr>
        <w:lastRenderedPageBreak/>
        <w:t>of operation.</w:t>
      </w:r>
    </w:p>
    <w:p w14:paraId="2D1AE94C" w14:textId="77777777" w:rsidR="00541AB2" w:rsidRPr="0026638A" w:rsidRDefault="00541AB2" w:rsidP="00541AB2">
      <w:pPr>
        <w:pStyle w:val="SectionBody"/>
        <w:ind w:firstLine="0"/>
        <w:rPr>
          <w:u w:val="single"/>
        </w:rPr>
      </w:pPr>
      <w:r w:rsidRPr="0026638A">
        <w:tab/>
      </w:r>
      <w:r w:rsidRPr="0026638A">
        <w:rPr>
          <w:u w:val="single"/>
        </w:rPr>
        <w:t>(</w:t>
      </w:r>
      <w:r>
        <w:rPr>
          <w:u w:val="single"/>
        </w:rPr>
        <w:t>b</w:t>
      </w:r>
      <w:r w:rsidRPr="0026638A">
        <w:rPr>
          <w:u w:val="single"/>
        </w:rPr>
        <w:t>) The state superintendent or his or her authorized agents may make unannounced inspections of each school for students with disabilities each year.</w:t>
      </w:r>
    </w:p>
    <w:p w14:paraId="7C74D8A1" w14:textId="75DA8D6C" w:rsidR="00541AB2" w:rsidRPr="0026638A" w:rsidRDefault="00541AB2" w:rsidP="00CB4AF3">
      <w:pPr>
        <w:pStyle w:val="SectionBody"/>
        <w:ind w:left="720" w:hanging="720"/>
        <w:rPr>
          <w:u w:val="single"/>
        </w:rPr>
      </w:pPr>
      <w:r w:rsidRPr="0026638A">
        <w:rPr>
          <w:b/>
          <w:bCs/>
          <w:u w:val="single"/>
        </w:rPr>
        <w:t>§18-20A-</w:t>
      </w:r>
      <w:r>
        <w:rPr>
          <w:b/>
          <w:bCs/>
          <w:u w:val="single"/>
        </w:rPr>
        <w:t>5</w:t>
      </w:r>
      <w:r w:rsidRPr="0026638A">
        <w:rPr>
          <w:b/>
          <w:bCs/>
          <w:u w:val="single"/>
        </w:rPr>
        <w:t>. Application for license; information required; student guaranty provisions</w:t>
      </w:r>
      <w:r w:rsidR="00CB4AF3">
        <w:rPr>
          <w:b/>
          <w:bCs/>
          <w:u w:val="single"/>
        </w:rPr>
        <w:t>; insurance requirement; disclaimer of liability</w:t>
      </w:r>
      <w:r w:rsidRPr="0026638A">
        <w:rPr>
          <w:b/>
          <w:bCs/>
          <w:u w:val="single"/>
        </w:rPr>
        <w:t>.</w:t>
      </w:r>
    </w:p>
    <w:p w14:paraId="29A79864" w14:textId="32611DD3" w:rsidR="00541AB2" w:rsidRPr="0026638A" w:rsidRDefault="00541AB2" w:rsidP="00541AB2">
      <w:pPr>
        <w:pStyle w:val="SectionBody"/>
        <w:ind w:firstLine="0"/>
        <w:rPr>
          <w:u w:val="single"/>
        </w:rPr>
      </w:pPr>
      <w:r w:rsidRPr="0026638A">
        <w:tab/>
      </w:r>
      <w:r w:rsidRPr="0026638A">
        <w:rPr>
          <w:u w:val="single"/>
        </w:rPr>
        <w:t>(a) To obtain a license to operate a school, an application, certified as true and correct, shall be filed with the state superintendent on forms prepared and furnished by him or her setting forth information deemed necessary by the state superintendent.</w:t>
      </w:r>
    </w:p>
    <w:p w14:paraId="1D8E1091" w14:textId="628F3F22" w:rsidR="00541AB2" w:rsidRDefault="00541AB2" w:rsidP="00541AB2">
      <w:pPr>
        <w:pStyle w:val="SectionBody"/>
        <w:ind w:firstLine="0"/>
        <w:rPr>
          <w:u w:val="single"/>
        </w:rPr>
      </w:pPr>
      <w:r w:rsidRPr="0026638A">
        <w:tab/>
      </w:r>
      <w:r w:rsidRPr="0026638A">
        <w:rPr>
          <w:u w:val="single"/>
        </w:rPr>
        <w:t xml:space="preserve">(b) Each school shall submit and maintain a guaranty instrument payable to the </w:t>
      </w:r>
      <w:r w:rsidR="001A7D76">
        <w:rPr>
          <w:u w:val="single"/>
        </w:rPr>
        <w:t>S</w:t>
      </w:r>
      <w:r w:rsidRPr="0026638A">
        <w:rPr>
          <w:u w:val="single"/>
        </w:rPr>
        <w:t xml:space="preserve">tate of West Virginia and conditioned to protect the contractual rights of students and other contracting parties. The amount of the bond shall be established in the state board’s rules. The minimum guaranty instrument for any school shall be </w:t>
      </w:r>
      <w:r w:rsidRPr="00497835">
        <w:rPr>
          <w:u w:val="single"/>
        </w:rPr>
        <w:t>$1,000</w:t>
      </w:r>
      <w:r w:rsidRPr="0026638A">
        <w:rPr>
          <w:u w:val="single"/>
        </w:rPr>
        <w:t>. The word “students” as used in this subsection means all enrolled students.</w:t>
      </w:r>
    </w:p>
    <w:p w14:paraId="3ADBB9BC" w14:textId="31BD5E0C" w:rsidR="0018254D" w:rsidRDefault="0018254D" w:rsidP="00541AB2">
      <w:pPr>
        <w:pStyle w:val="SectionBody"/>
        <w:ind w:firstLine="0"/>
        <w:rPr>
          <w:u w:val="single"/>
        </w:rPr>
      </w:pPr>
      <w:r w:rsidRPr="0018254D">
        <w:tab/>
      </w:r>
      <w:r>
        <w:rPr>
          <w:u w:val="single"/>
        </w:rPr>
        <w:t xml:space="preserve">(c) Each school shall acquire </w:t>
      </w:r>
      <w:r w:rsidR="002336DB">
        <w:rPr>
          <w:u w:val="single"/>
        </w:rPr>
        <w:t xml:space="preserve">appropriate </w:t>
      </w:r>
      <w:r>
        <w:rPr>
          <w:u w:val="single"/>
        </w:rPr>
        <w:t xml:space="preserve">insurance </w:t>
      </w:r>
      <w:r w:rsidR="002336DB">
        <w:rPr>
          <w:u w:val="single"/>
        </w:rPr>
        <w:t>that includes the types of coverage and the amount of coverage prescribed by state board rule.</w:t>
      </w:r>
    </w:p>
    <w:p w14:paraId="6E87FD83" w14:textId="05879D5D" w:rsidR="002336DB" w:rsidRPr="0026638A" w:rsidRDefault="002336DB" w:rsidP="00541AB2">
      <w:pPr>
        <w:pStyle w:val="SectionBody"/>
        <w:ind w:firstLine="0"/>
        <w:rPr>
          <w:u w:val="single"/>
        </w:rPr>
      </w:pPr>
      <w:r w:rsidRPr="002336DB">
        <w:tab/>
      </w:r>
      <w:r>
        <w:rPr>
          <w:u w:val="single"/>
        </w:rPr>
        <w:t xml:space="preserve">(d) Neither the state, state board, </w:t>
      </w:r>
      <w:r w:rsidR="00653384">
        <w:rPr>
          <w:u w:val="single"/>
        </w:rPr>
        <w:t xml:space="preserve">or </w:t>
      </w:r>
      <w:r>
        <w:rPr>
          <w:u w:val="single"/>
        </w:rPr>
        <w:t>state superintendent shall incur any liability from the actions or inactions of a school licensed pursuant to th</w:t>
      </w:r>
      <w:r w:rsidR="001A7D76">
        <w:rPr>
          <w:u w:val="single"/>
        </w:rPr>
        <w:t>is</w:t>
      </w:r>
      <w:r>
        <w:rPr>
          <w:u w:val="single"/>
        </w:rPr>
        <w:t xml:space="preserve"> article</w:t>
      </w:r>
      <w:r w:rsidR="007A7066">
        <w:rPr>
          <w:u w:val="single"/>
        </w:rPr>
        <w:t xml:space="preserve"> or any of its employees</w:t>
      </w:r>
      <w:r>
        <w:rPr>
          <w:u w:val="single"/>
        </w:rPr>
        <w:t>.</w:t>
      </w:r>
    </w:p>
    <w:p w14:paraId="6E1E5527" w14:textId="77777777" w:rsidR="00541AB2" w:rsidRPr="0026638A" w:rsidRDefault="00541AB2" w:rsidP="00541AB2">
      <w:pPr>
        <w:pStyle w:val="SectionBody"/>
        <w:ind w:firstLine="0"/>
        <w:rPr>
          <w:b/>
          <w:bCs/>
          <w:u w:val="single"/>
        </w:rPr>
      </w:pPr>
      <w:r w:rsidRPr="0026638A">
        <w:rPr>
          <w:b/>
          <w:bCs/>
          <w:u w:val="single"/>
        </w:rPr>
        <w:t>§18-20A-</w:t>
      </w:r>
      <w:r>
        <w:rPr>
          <w:b/>
          <w:bCs/>
          <w:u w:val="single"/>
        </w:rPr>
        <w:t>6</w:t>
      </w:r>
      <w:r w:rsidRPr="0026638A">
        <w:rPr>
          <w:b/>
          <w:bCs/>
          <w:u w:val="single"/>
        </w:rPr>
        <w:t>. License restricted to specific disability categories; supplementary application.</w:t>
      </w:r>
    </w:p>
    <w:p w14:paraId="1CB5A824" w14:textId="77777777" w:rsidR="00541AB2" w:rsidRPr="0026638A" w:rsidRDefault="00541AB2" w:rsidP="00541AB2">
      <w:pPr>
        <w:pStyle w:val="SectionBody"/>
        <w:ind w:firstLine="0"/>
        <w:rPr>
          <w:u w:val="single"/>
        </w:rPr>
      </w:pPr>
      <w:r w:rsidRPr="0026638A">
        <w:tab/>
      </w:r>
      <w:r w:rsidRPr="0026638A">
        <w:rPr>
          <w:u w:val="single"/>
        </w:rPr>
        <w:t>A school may offer education programs serving the disability categories specifically indicated on its license only. A supplementary application for additional programs of instruction or disability categories may be submitted in such form as the state superintendent may prescribe.</w:t>
      </w:r>
    </w:p>
    <w:p w14:paraId="00002102" w14:textId="77777777" w:rsidR="00541AB2" w:rsidRPr="0026638A" w:rsidRDefault="00541AB2" w:rsidP="00541AB2">
      <w:pPr>
        <w:pStyle w:val="SectionBody"/>
        <w:ind w:firstLine="0"/>
        <w:rPr>
          <w:u w:val="single"/>
        </w:rPr>
      </w:pPr>
      <w:r w:rsidRPr="0026638A">
        <w:rPr>
          <w:b/>
          <w:bCs/>
          <w:u w:val="single"/>
        </w:rPr>
        <w:t>§18-20A-</w:t>
      </w:r>
      <w:r>
        <w:rPr>
          <w:b/>
          <w:bCs/>
          <w:u w:val="single"/>
        </w:rPr>
        <w:t>7</w:t>
      </w:r>
      <w:r w:rsidRPr="0026638A">
        <w:rPr>
          <w:b/>
          <w:bCs/>
          <w:u w:val="single"/>
        </w:rPr>
        <w:t>. Fees.</w:t>
      </w:r>
    </w:p>
    <w:p w14:paraId="1FFEF87C" w14:textId="77777777" w:rsidR="00541AB2" w:rsidRPr="0026638A" w:rsidRDefault="00541AB2" w:rsidP="00541AB2">
      <w:pPr>
        <w:pStyle w:val="SectionBody"/>
        <w:ind w:firstLine="0"/>
        <w:rPr>
          <w:u w:val="single"/>
        </w:rPr>
      </w:pPr>
      <w:r w:rsidRPr="0026638A">
        <w:tab/>
      </w:r>
      <w:r w:rsidRPr="0026638A">
        <w:rPr>
          <w:u w:val="single"/>
        </w:rPr>
        <w:t xml:space="preserve">The state superintendent may establish fees and the methods for collecting such fees for schools as </w:t>
      </w:r>
      <w:r>
        <w:rPr>
          <w:u w:val="single"/>
        </w:rPr>
        <w:t>he or she</w:t>
      </w:r>
      <w:r w:rsidRPr="0026638A">
        <w:rPr>
          <w:u w:val="single"/>
        </w:rPr>
        <w:t xml:space="preserve"> deems necessary to carry out the provisions of this </w:t>
      </w:r>
      <w:r>
        <w:rPr>
          <w:u w:val="single"/>
        </w:rPr>
        <w:t>article</w:t>
      </w:r>
      <w:r w:rsidRPr="0026638A">
        <w:rPr>
          <w:u w:val="single"/>
        </w:rPr>
        <w:t>. All fees shall be nonrefundable.</w:t>
      </w:r>
    </w:p>
    <w:p w14:paraId="138F6DB7" w14:textId="77777777" w:rsidR="00541AB2" w:rsidRPr="0026638A" w:rsidRDefault="00541AB2" w:rsidP="00541AB2">
      <w:pPr>
        <w:pStyle w:val="SectionBody"/>
        <w:ind w:left="720" w:hanging="720"/>
        <w:rPr>
          <w:b/>
          <w:bCs/>
          <w:u w:val="single"/>
        </w:rPr>
      </w:pPr>
      <w:r w:rsidRPr="0026638A">
        <w:rPr>
          <w:b/>
          <w:bCs/>
          <w:u w:val="single"/>
        </w:rPr>
        <w:t>18-20A-</w:t>
      </w:r>
      <w:r>
        <w:rPr>
          <w:b/>
          <w:bCs/>
          <w:u w:val="single"/>
        </w:rPr>
        <w:t>8</w:t>
      </w:r>
      <w:r w:rsidRPr="0026638A">
        <w:rPr>
          <w:b/>
          <w:bCs/>
          <w:u w:val="single"/>
        </w:rPr>
        <w:t xml:space="preserve">. Denial, revocation, or suspension of license; grounds; summary suspension </w:t>
      </w:r>
      <w:r w:rsidRPr="0026638A">
        <w:rPr>
          <w:b/>
          <w:bCs/>
          <w:u w:val="single"/>
        </w:rPr>
        <w:lastRenderedPageBreak/>
        <w:t>under certain circumstances; penalty.</w:t>
      </w:r>
    </w:p>
    <w:p w14:paraId="0070BD62" w14:textId="03DAE963" w:rsidR="00541AB2" w:rsidRPr="0026638A" w:rsidRDefault="00541AB2" w:rsidP="00541AB2">
      <w:pPr>
        <w:pStyle w:val="SectionBody"/>
        <w:ind w:firstLine="0"/>
        <w:rPr>
          <w:u w:val="single"/>
        </w:rPr>
      </w:pPr>
      <w:r w:rsidRPr="0026638A">
        <w:tab/>
      </w:r>
      <w:r w:rsidRPr="0026638A">
        <w:rPr>
          <w:u w:val="single"/>
        </w:rPr>
        <w:t xml:space="preserve">The state superintendent may refuse to issue or renew a </w:t>
      </w:r>
      <w:proofErr w:type="gramStart"/>
      <w:r w:rsidRPr="0026638A">
        <w:rPr>
          <w:u w:val="single"/>
        </w:rPr>
        <w:t>license</w:t>
      </w:r>
      <w:r w:rsidR="001A7D76">
        <w:rPr>
          <w:u w:val="single"/>
        </w:rPr>
        <w:t>,</w:t>
      </w:r>
      <w:r w:rsidRPr="0026638A">
        <w:rPr>
          <w:u w:val="single"/>
        </w:rPr>
        <w:t xml:space="preserve"> or</w:t>
      </w:r>
      <w:proofErr w:type="gramEnd"/>
      <w:r w:rsidRPr="0026638A">
        <w:rPr>
          <w:u w:val="single"/>
        </w:rPr>
        <w:t xml:space="preserve"> may revoke or suspend the license </w:t>
      </w:r>
      <w:r w:rsidR="00C77CBE">
        <w:rPr>
          <w:u w:val="single"/>
        </w:rPr>
        <w:t>issued pursuant to this article</w:t>
      </w:r>
      <w:r w:rsidR="001A7D76">
        <w:rPr>
          <w:u w:val="single"/>
        </w:rPr>
        <w:t>,</w:t>
      </w:r>
      <w:r w:rsidR="00C77CBE">
        <w:rPr>
          <w:u w:val="single"/>
        </w:rPr>
        <w:t xml:space="preserve"> </w:t>
      </w:r>
      <w:r w:rsidRPr="0026638A">
        <w:rPr>
          <w:u w:val="single"/>
        </w:rPr>
        <w:t xml:space="preserve">of any school for </w:t>
      </w:r>
      <w:r>
        <w:rPr>
          <w:u w:val="single"/>
        </w:rPr>
        <w:t>a v</w:t>
      </w:r>
      <w:r w:rsidRPr="0026638A">
        <w:rPr>
          <w:u w:val="single"/>
        </w:rPr>
        <w:t>iolation of any provision of this article or any rule of the state board</w:t>
      </w:r>
      <w:r w:rsidR="00E25CE3">
        <w:rPr>
          <w:u w:val="single"/>
        </w:rPr>
        <w:t xml:space="preserve"> promulgated pursuant to this article</w:t>
      </w:r>
      <w:r>
        <w:rPr>
          <w:u w:val="single"/>
        </w:rPr>
        <w:t>.</w:t>
      </w:r>
    </w:p>
    <w:p w14:paraId="001DF90D" w14:textId="7653D63F" w:rsidR="00541AB2" w:rsidRPr="0026638A" w:rsidRDefault="00541AB2" w:rsidP="00541AB2">
      <w:pPr>
        <w:pStyle w:val="SectionBody"/>
        <w:ind w:firstLine="0"/>
        <w:rPr>
          <w:u w:val="single"/>
        </w:rPr>
      </w:pPr>
      <w:r w:rsidRPr="0026638A">
        <w:rPr>
          <w:b/>
          <w:bCs/>
          <w:u w:val="single"/>
        </w:rPr>
        <w:t>§18-20A-</w:t>
      </w:r>
      <w:r w:rsidR="00693546">
        <w:rPr>
          <w:b/>
          <w:bCs/>
          <w:u w:val="single"/>
        </w:rPr>
        <w:t>9</w:t>
      </w:r>
      <w:r w:rsidRPr="0026638A">
        <w:rPr>
          <w:b/>
          <w:bCs/>
          <w:u w:val="single"/>
        </w:rPr>
        <w:t>. Violations.</w:t>
      </w:r>
    </w:p>
    <w:p w14:paraId="18E80DCA" w14:textId="2453D3F4" w:rsidR="00541AB2" w:rsidRPr="0026638A" w:rsidRDefault="00541AB2" w:rsidP="00541AB2">
      <w:pPr>
        <w:pStyle w:val="SectionBody"/>
        <w:ind w:firstLine="0"/>
        <w:rPr>
          <w:u w:val="single"/>
        </w:rPr>
      </w:pPr>
      <w:r w:rsidRPr="0026638A">
        <w:tab/>
      </w:r>
      <w:r w:rsidRPr="0026638A">
        <w:rPr>
          <w:u w:val="single"/>
        </w:rPr>
        <w:t>Any person who opens, operates</w:t>
      </w:r>
      <w:r>
        <w:rPr>
          <w:u w:val="single"/>
        </w:rPr>
        <w:t>,</w:t>
      </w:r>
      <w:r w:rsidRPr="0026638A">
        <w:rPr>
          <w:u w:val="single"/>
        </w:rPr>
        <w:t xml:space="preserve"> or conducts any school without a license required by this </w:t>
      </w:r>
      <w:r>
        <w:rPr>
          <w:u w:val="single"/>
        </w:rPr>
        <w:t>article</w:t>
      </w:r>
      <w:r w:rsidRPr="0026638A">
        <w:rPr>
          <w:u w:val="single"/>
        </w:rPr>
        <w:t xml:space="preserve"> shall be</w:t>
      </w:r>
      <w:r>
        <w:rPr>
          <w:u w:val="single"/>
        </w:rPr>
        <w:t xml:space="preserve"> guilty of a </w:t>
      </w:r>
      <w:r w:rsidRPr="00463E44">
        <w:rPr>
          <w:u w:val="single"/>
        </w:rPr>
        <w:t>misdemeanor and</w:t>
      </w:r>
      <w:r w:rsidR="001A7D76">
        <w:rPr>
          <w:u w:val="single"/>
        </w:rPr>
        <w:t>,</w:t>
      </w:r>
      <w:r w:rsidRPr="00463E44">
        <w:rPr>
          <w:u w:val="single"/>
        </w:rPr>
        <w:t xml:space="preserve"> upon conviction thereof, shall be fined up to $100, or be confined in jail for not more than six months, or both fined and confined</w:t>
      </w:r>
      <w:r w:rsidRPr="0026638A">
        <w:rPr>
          <w:u w:val="single"/>
        </w:rPr>
        <w:t>. Each day such person permits the school to be open and operate without such a license shall constitute a separate offense.</w:t>
      </w:r>
    </w:p>
    <w:p w14:paraId="1965C7DA" w14:textId="5BEA7C9A" w:rsidR="00541AB2" w:rsidRPr="0026638A" w:rsidRDefault="00541AB2" w:rsidP="00541AB2">
      <w:pPr>
        <w:pStyle w:val="SectionBody"/>
        <w:ind w:firstLine="0"/>
        <w:rPr>
          <w:u w:val="single"/>
        </w:rPr>
      </w:pPr>
      <w:r w:rsidRPr="0026638A">
        <w:rPr>
          <w:b/>
          <w:bCs/>
          <w:u w:val="single"/>
        </w:rPr>
        <w:t>§18-20A-1</w:t>
      </w:r>
      <w:r w:rsidR="00693546">
        <w:rPr>
          <w:b/>
          <w:bCs/>
          <w:u w:val="single"/>
        </w:rPr>
        <w:t>0</w:t>
      </w:r>
      <w:r w:rsidRPr="0026638A">
        <w:rPr>
          <w:b/>
          <w:bCs/>
          <w:u w:val="single"/>
        </w:rPr>
        <w:t>. List of schools holding valid licenses.</w:t>
      </w:r>
    </w:p>
    <w:p w14:paraId="7655038F" w14:textId="60B2D797" w:rsidR="00E831B3" w:rsidRPr="0018254D" w:rsidRDefault="00541AB2" w:rsidP="0018254D">
      <w:pPr>
        <w:pStyle w:val="SectionBody"/>
        <w:rPr>
          <w:u w:val="single"/>
        </w:rPr>
      </w:pPr>
      <w:r w:rsidRPr="0026638A">
        <w:rPr>
          <w:u w:val="single"/>
        </w:rPr>
        <w:t xml:space="preserve">The state superintendent shall maintain a list of schools holding valid licenses under the provisions of this </w:t>
      </w:r>
      <w:r>
        <w:rPr>
          <w:u w:val="single"/>
        </w:rPr>
        <w:t>article</w:t>
      </w:r>
      <w:r w:rsidRPr="0026638A">
        <w:rPr>
          <w:u w:val="single"/>
        </w:rPr>
        <w:t xml:space="preserve"> that shall be available for the information of the public.</w:t>
      </w:r>
    </w:p>
    <w:sectPr w:rsidR="00E831B3" w:rsidRPr="0018254D" w:rsidSect="008D5AB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EEE7" w14:textId="77777777" w:rsidR="008D5ABD" w:rsidRDefault="008D5ABD" w:rsidP="00027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72186F" w14:textId="77777777" w:rsidR="008D5ABD" w:rsidRPr="008D5ABD" w:rsidRDefault="008D5ABD" w:rsidP="008D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11BA" w14:textId="4DEDDF95" w:rsidR="008D5ABD" w:rsidRDefault="008D5ABD" w:rsidP="00027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F45E28" w14:textId="4E3ABED3" w:rsidR="008D5ABD" w:rsidRPr="008D5ABD" w:rsidRDefault="008D5ABD" w:rsidP="008D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4278" w14:textId="2F3A7E10" w:rsidR="008D5ABD" w:rsidRPr="008D5ABD" w:rsidRDefault="008D5ABD" w:rsidP="008D5ABD">
    <w:pPr>
      <w:pStyle w:val="Header"/>
    </w:pPr>
    <w:r>
      <w:t>CS for SB 645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08F6" w14:textId="6BDC2566" w:rsidR="008D5ABD" w:rsidRPr="008D5ABD" w:rsidRDefault="008D5ABD" w:rsidP="008D5ABD">
    <w:pPr>
      <w:pStyle w:val="Header"/>
    </w:pPr>
    <w:r>
      <w:t>CS for SB 645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929D8"/>
    <w:rsid w:val="000C5C77"/>
    <w:rsid w:val="0010070F"/>
    <w:rsid w:val="0015112E"/>
    <w:rsid w:val="001552E7"/>
    <w:rsid w:val="001566B4"/>
    <w:rsid w:val="0017266A"/>
    <w:rsid w:val="00175B38"/>
    <w:rsid w:val="0018254D"/>
    <w:rsid w:val="001A7D76"/>
    <w:rsid w:val="001C279E"/>
    <w:rsid w:val="001D459E"/>
    <w:rsid w:val="00225D75"/>
    <w:rsid w:val="00230763"/>
    <w:rsid w:val="002336DB"/>
    <w:rsid w:val="0027011C"/>
    <w:rsid w:val="00274200"/>
    <w:rsid w:val="00275740"/>
    <w:rsid w:val="002A0269"/>
    <w:rsid w:val="00301F44"/>
    <w:rsid w:val="00303684"/>
    <w:rsid w:val="00306429"/>
    <w:rsid w:val="003143F5"/>
    <w:rsid w:val="00314854"/>
    <w:rsid w:val="00354577"/>
    <w:rsid w:val="00365920"/>
    <w:rsid w:val="003B4A75"/>
    <w:rsid w:val="003C51CD"/>
    <w:rsid w:val="00405F31"/>
    <w:rsid w:val="004247A2"/>
    <w:rsid w:val="00435C79"/>
    <w:rsid w:val="004729A0"/>
    <w:rsid w:val="004B2795"/>
    <w:rsid w:val="004C13DD"/>
    <w:rsid w:val="004E3441"/>
    <w:rsid w:val="00541AB2"/>
    <w:rsid w:val="00571DC3"/>
    <w:rsid w:val="00585D3E"/>
    <w:rsid w:val="00597AB0"/>
    <w:rsid w:val="005A5366"/>
    <w:rsid w:val="005C5087"/>
    <w:rsid w:val="00637E73"/>
    <w:rsid w:val="00653384"/>
    <w:rsid w:val="006565E8"/>
    <w:rsid w:val="006865E9"/>
    <w:rsid w:val="00691F3E"/>
    <w:rsid w:val="00693546"/>
    <w:rsid w:val="00694BFB"/>
    <w:rsid w:val="006A106B"/>
    <w:rsid w:val="006C523D"/>
    <w:rsid w:val="006D4036"/>
    <w:rsid w:val="0070681F"/>
    <w:rsid w:val="007263E7"/>
    <w:rsid w:val="00735A0E"/>
    <w:rsid w:val="007A7066"/>
    <w:rsid w:val="007E02CF"/>
    <w:rsid w:val="007F1CF5"/>
    <w:rsid w:val="0081249D"/>
    <w:rsid w:val="00826EED"/>
    <w:rsid w:val="00834EDE"/>
    <w:rsid w:val="008358C2"/>
    <w:rsid w:val="008736AA"/>
    <w:rsid w:val="008D275D"/>
    <w:rsid w:val="008D5ABD"/>
    <w:rsid w:val="00940DEE"/>
    <w:rsid w:val="00964D73"/>
    <w:rsid w:val="00966C0F"/>
    <w:rsid w:val="00980327"/>
    <w:rsid w:val="009F1067"/>
    <w:rsid w:val="00A31E01"/>
    <w:rsid w:val="00A358E0"/>
    <w:rsid w:val="00A35B03"/>
    <w:rsid w:val="00A527AD"/>
    <w:rsid w:val="00A62C95"/>
    <w:rsid w:val="00A66928"/>
    <w:rsid w:val="00A718CF"/>
    <w:rsid w:val="00A72E7C"/>
    <w:rsid w:val="00A804D7"/>
    <w:rsid w:val="00AB1EC4"/>
    <w:rsid w:val="00AC3B58"/>
    <w:rsid w:val="00AE48A0"/>
    <w:rsid w:val="00AE61BE"/>
    <w:rsid w:val="00B16F25"/>
    <w:rsid w:val="00B24422"/>
    <w:rsid w:val="00B80C20"/>
    <w:rsid w:val="00B844FE"/>
    <w:rsid w:val="00BC562B"/>
    <w:rsid w:val="00C33014"/>
    <w:rsid w:val="00C33434"/>
    <w:rsid w:val="00C34869"/>
    <w:rsid w:val="00C42EB6"/>
    <w:rsid w:val="00C77CBE"/>
    <w:rsid w:val="00C85096"/>
    <w:rsid w:val="00CB20EF"/>
    <w:rsid w:val="00CB4AF3"/>
    <w:rsid w:val="00CD12CB"/>
    <w:rsid w:val="00CD36CF"/>
    <w:rsid w:val="00CD3F81"/>
    <w:rsid w:val="00CF0C6B"/>
    <w:rsid w:val="00CF1DCA"/>
    <w:rsid w:val="00D579FC"/>
    <w:rsid w:val="00D845C9"/>
    <w:rsid w:val="00DE526B"/>
    <w:rsid w:val="00DF199D"/>
    <w:rsid w:val="00DF4120"/>
    <w:rsid w:val="00E01542"/>
    <w:rsid w:val="00E25CE3"/>
    <w:rsid w:val="00E365F1"/>
    <w:rsid w:val="00E62F48"/>
    <w:rsid w:val="00E831B3"/>
    <w:rsid w:val="00EA2692"/>
    <w:rsid w:val="00EB203E"/>
    <w:rsid w:val="00EE70CB"/>
    <w:rsid w:val="00EF6030"/>
    <w:rsid w:val="00F23775"/>
    <w:rsid w:val="00F41CA2"/>
    <w:rsid w:val="00F443C0"/>
    <w:rsid w:val="00F50749"/>
    <w:rsid w:val="00F62EFB"/>
    <w:rsid w:val="00F7433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0105D1"/>
  <w15:chartTrackingRefBased/>
  <w15:docId w15:val="{45E30FCC-0FDE-474B-8A7C-2F01CBB1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D5ABD"/>
    <w:rPr>
      <w:rFonts w:eastAsia="Calibri"/>
      <w:b/>
      <w:caps/>
      <w:color w:val="000000"/>
      <w:sz w:val="24"/>
    </w:rPr>
  </w:style>
  <w:style w:type="character" w:customStyle="1" w:styleId="SectionBodyChar">
    <w:name w:val="Section Body Char"/>
    <w:link w:val="SectionBody"/>
    <w:rsid w:val="008D5ABD"/>
    <w:rPr>
      <w:rFonts w:eastAsia="Calibri"/>
      <w:color w:val="000000"/>
    </w:rPr>
  </w:style>
  <w:style w:type="character" w:customStyle="1" w:styleId="SectionHeadingChar">
    <w:name w:val="Section Heading Char"/>
    <w:link w:val="SectionHeading"/>
    <w:rsid w:val="008D5ABD"/>
    <w:rPr>
      <w:rFonts w:eastAsia="Calibri"/>
      <w:b/>
      <w:color w:val="000000"/>
    </w:rPr>
  </w:style>
  <w:style w:type="character" w:styleId="PageNumber">
    <w:name w:val="page number"/>
    <w:basedOn w:val="DefaultParagraphFont"/>
    <w:uiPriority w:val="99"/>
    <w:semiHidden/>
    <w:locked/>
    <w:rsid w:val="008D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A13E1C" w:rsidRDefault="00A13E1C">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A13E1C" w:rsidRDefault="00A13E1C">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A13E1C" w:rsidRDefault="00A13E1C">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A13E1C" w:rsidRDefault="00A13E1C">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A13E1C" w:rsidRDefault="00A13E1C">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1C"/>
    <w:rsid w:val="00A1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A13E1C"/>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4</cp:revision>
  <cp:lastPrinted>2022-02-25T20:54:00Z</cp:lastPrinted>
  <dcterms:created xsi:type="dcterms:W3CDTF">2022-02-26T21:03:00Z</dcterms:created>
  <dcterms:modified xsi:type="dcterms:W3CDTF">2022-03-01T14:21:00Z</dcterms:modified>
</cp:coreProperties>
</file>